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446" w:rsidRPr="00A40446" w:rsidRDefault="00A40446" w:rsidP="00A4044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CL"/>
        </w:rPr>
      </w:pPr>
      <w:r w:rsidRPr="00A40446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CL"/>
        </w:rPr>
        <w:t>¿Diferencias entre Colegios Técnicos y Humanistas?</w:t>
      </w:r>
    </w:p>
    <w:p w:rsidR="00A40446" w:rsidRPr="00A40446" w:rsidRDefault="00A40446" w:rsidP="00A4044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A40446"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  <w:t xml:space="preserve">Publicado por </w:t>
      </w:r>
      <w:hyperlink r:id="rId4" w:history="1">
        <w:proofErr w:type="spellStart"/>
        <w:r w:rsidRPr="00A40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CL"/>
          </w:rPr>
          <w:t>korye</w:t>
        </w:r>
        <w:proofErr w:type="spellEnd"/>
      </w:hyperlink>
      <w:r w:rsidRPr="00A40446"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  <w:t xml:space="preserve"> el 5 abril, 2011</w:t>
      </w:r>
    </w:p>
    <w:p w:rsidR="00A40446" w:rsidRPr="00A40446" w:rsidRDefault="00A40446" w:rsidP="00A4044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A40446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CL"/>
        </w:rPr>
        <w:t>La educación media se mantiene como el último bastión educacional obligatorio en Chile, sin embargo, las diferencias entre colegios técnicos y humanistas no es tanta como parece.</w:t>
      </w:r>
    </w:p>
    <w:p w:rsidR="00A40446" w:rsidRPr="00A40446" w:rsidRDefault="00A40446" w:rsidP="00A40446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</w:p>
    <w:p w:rsidR="00A40446" w:rsidRPr="00A40446" w:rsidRDefault="00A40446" w:rsidP="00A40446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A40446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CL"/>
        </w:rPr>
        <w:t xml:space="preserve">Por </w:t>
      </w:r>
      <w:proofErr w:type="spellStart"/>
      <w:r w:rsidRPr="00A40446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CL"/>
        </w:rPr>
        <w:t>Yerko</w:t>
      </w:r>
      <w:proofErr w:type="spellEnd"/>
      <w:r w:rsidRPr="00A40446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CL"/>
        </w:rPr>
        <w:t xml:space="preserve"> </w:t>
      </w:r>
      <w:proofErr w:type="spellStart"/>
      <w:r w:rsidRPr="00A40446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CL"/>
        </w:rPr>
        <w:t>Humeres</w:t>
      </w:r>
      <w:proofErr w:type="spellEnd"/>
      <w:r w:rsidRPr="00A40446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CL"/>
        </w:rPr>
        <w:t xml:space="preserve"> Robledo</w:t>
      </w:r>
    </w:p>
    <w:p w:rsidR="00A40446" w:rsidRPr="00A40446" w:rsidRDefault="00A40446" w:rsidP="00A4044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A40446"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  <w:t>El 46% de los estudiantes en Chile estudia en un liceo técnico, lo que significaría que alrededor de quinientos mil estudiantes serían la entrante fuerza de trabajo en el país, dos ejemplos:</w:t>
      </w:r>
    </w:p>
    <w:p w:rsidR="00A40446" w:rsidRPr="00A40446" w:rsidRDefault="00A40446" w:rsidP="00A4044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A40446"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  <w:t xml:space="preserve">El </w:t>
      </w:r>
      <w:hyperlink r:id="rId5" w:history="1">
        <w:r w:rsidRPr="00A40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CL"/>
          </w:rPr>
          <w:t xml:space="preserve">Colegio Particular Politécnico </w:t>
        </w:r>
        <w:proofErr w:type="spellStart"/>
        <w:r w:rsidRPr="00A40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CL"/>
          </w:rPr>
          <w:t>Eyzaguirre</w:t>
        </w:r>
        <w:proofErr w:type="spellEnd"/>
      </w:hyperlink>
      <w:r w:rsidRPr="00A40446"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  <w:t xml:space="preserve"> de Puente Alto, Subvencionado, ubicado en un sector vulnerable de la comuna, al lado de las poblaciones </w:t>
      </w:r>
      <w:hyperlink r:id="rId6" w:history="1">
        <w:r w:rsidRPr="00A40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CL"/>
          </w:rPr>
          <w:t>“El Volcán”</w:t>
        </w:r>
      </w:hyperlink>
      <w:r w:rsidRPr="00A40446"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  <w:t xml:space="preserve"> y “Marta </w:t>
      </w:r>
      <w:proofErr w:type="spellStart"/>
      <w:r w:rsidRPr="00A40446"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  <w:t>Brunet</w:t>
      </w:r>
      <w:proofErr w:type="spellEnd"/>
      <w:r w:rsidRPr="00A40446"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  <w:t>” es el colegio más grande y prestigioso del sector, en el que la mensualidad es cercana a los Veinte mil pesos y también se da una prueba de admisión para ingresar, que alberga a más de tres mil alumnos sólo en la educación media, y alrededor de mil en cuarto medio. Según la directora Julia Herrera “Sólo el 6% de los estudiantes que salen de cuarto medio siguen trabajando en la especialidad, a pesar de que hicieron la práctica o no, mientras el 45% continua estudios, pudiesen seguir en la especialidad que aprendieron o estudiar cualquier otra cosa, el resto sólo se dedica a trabajar o nada más, no hay registro de ellos”</w:t>
      </w:r>
    </w:p>
    <w:p w:rsidR="00A40446" w:rsidRPr="00A40446" w:rsidRDefault="00A40446" w:rsidP="00A4044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A40446"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  <w:t xml:space="preserve">El </w:t>
      </w:r>
      <w:hyperlink r:id="rId7" w:history="1">
        <w:r w:rsidRPr="00A40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CL"/>
          </w:rPr>
          <w:t>Liceo Espíritu Santo</w:t>
        </w:r>
      </w:hyperlink>
      <w:r w:rsidRPr="00A40446"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  <w:t xml:space="preserve">, también subvencionado, ubicado en la comuna de San Joaquín, cerca del sector vulnerable de </w:t>
      </w:r>
      <w:hyperlink r:id="rId8" w:history="1">
        <w:r w:rsidRPr="00A40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CL"/>
          </w:rPr>
          <w:t>“La Legua”</w:t>
        </w:r>
      </w:hyperlink>
      <w:r w:rsidRPr="00A40446"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  <w:t xml:space="preserve">, pero perteneciente a la corporación del Verbo Divino, Humanista, en los que preparan a los alumnos para la PSU y su posterior vida académica y también enseñan valores católicos. El director del establecimiento </w:t>
      </w:r>
      <w:proofErr w:type="spellStart"/>
      <w:r w:rsidRPr="00A40446"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  <w:t>Yuventus</w:t>
      </w:r>
      <w:proofErr w:type="spellEnd"/>
      <w:r w:rsidRPr="00A40446"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  <w:t xml:space="preserve"> </w:t>
      </w:r>
      <w:proofErr w:type="spellStart"/>
      <w:r w:rsidRPr="00A40446"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  <w:t>Kota</w:t>
      </w:r>
      <w:proofErr w:type="spellEnd"/>
      <w:r w:rsidRPr="00A40446"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  <w:t xml:space="preserve"> S.V.D explica que “De los casi trescientos estudiantes que salen de cuarto medio, el 48% de los alumnos que salen de cuarto medio es parte de la educación superior, les fue bien y pudieron mantenerse en el sistema educacional, el resto se encuentra trabajando o junto a sus nuevas familias (se refería al embarazo escolar)”</w:t>
      </w:r>
    </w:p>
    <w:p w:rsidR="00A40446" w:rsidRPr="00A40446" w:rsidRDefault="00A40446" w:rsidP="00A4044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A40446"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  <w:t>Como se ve en esta pequeña muestra, casi la mitad de los alumnos que salen de cuarto medio prefieren trabajar a continuar con sus estudios ¿Es esto parte de la desmotivación que encuentran en el colegio o que no pueden seguir con la PSU o los Institutos por distintas razones?</w:t>
      </w:r>
    </w:p>
    <w:p w:rsidR="00A40446" w:rsidRPr="00A40446" w:rsidRDefault="00A40446" w:rsidP="00A4044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A40446"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  <w:t xml:space="preserve">Santiago de Chile, Comunas de Puente alto y San Joaquín. Dos colegios distintos, dos formas de enseñar, realidades muy parecidas. Según las convicciones de la sociedad chilena, los estudiantes tienen por deber aprender y seguir aprendiendo hasta el día de su graduación, lo que claramente se cumple, sin embargo, hay alumnos que luego de salir no </w:t>
      </w:r>
      <w:proofErr w:type="gramStart"/>
      <w:r w:rsidRPr="00A40446"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  <w:t>pueden</w:t>
      </w:r>
      <w:proofErr w:type="gramEnd"/>
      <w:r w:rsidRPr="00A40446"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  <w:t xml:space="preserve"> manejar su destino o encontrar una forma de avanzar en tiempos venideros.</w:t>
      </w:r>
    </w:p>
    <w:p w:rsidR="00A40446" w:rsidRPr="00A40446" w:rsidRDefault="00A40446" w:rsidP="00A4044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</w:p>
    <w:p w:rsidR="00A40446" w:rsidRPr="00A40446" w:rsidRDefault="00A40446" w:rsidP="00A4044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A40446"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  <w:lastRenderedPageBreak/>
        <w:t>Como se sabe, la gran mayoría de los colegios de Chile toma uno de los dos caminos: Abre la rama Humanista, que prepara a los alumnos para la PSU y su posterior vida universitaria o Abre carreras técnicas, las cuales insertan al alumno en el mundo del trabajo, enseñándoles una especialidad para que se puedan desarrollar por el resto su vida, sin tocarse una a otra, también están los colegios que tienen ambas ramas, que pretenden abarcar todo, pero tampoco se puede negar que está dentro de los parámetros de la educación de mercado.</w:t>
      </w:r>
    </w:p>
    <w:p w:rsidR="00A40446" w:rsidRPr="00A40446" w:rsidRDefault="00A40446" w:rsidP="00A4044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A404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CL"/>
        </w:rPr>
        <w:t>Fuentes:</w:t>
      </w:r>
    </w:p>
    <w:p w:rsidR="00A40446" w:rsidRPr="00A40446" w:rsidRDefault="00A40446" w:rsidP="00A4044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hyperlink r:id="rId9" w:tooltip="CIPER" w:history="1">
        <w:r w:rsidRPr="00A40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CL"/>
          </w:rPr>
          <w:t>CIPER</w:t>
        </w:r>
      </w:hyperlink>
      <w:r w:rsidRPr="00A40446"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  <w:br/>
        <w:t xml:space="preserve">Colegio </w:t>
      </w:r>
      <w:proofErr w:type="spellStart"/>
      <w:r w:rsidRPr="00A40446"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  <w:t>Eyzaguirre</w:t>
      </w:r>
      <w:proofErr w:type="spellEnd"/>
      <w:r w:rsidRPr="00A40446"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  <w:br/>
        <w:t>Liceo Espíritu Santo</w:t>
      </w:r>
      <w:r w:rsidRPr="00A40446"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  <w:br/>
      </w:r>
      <w:hyperlink r:id="rId10" w:tooltip="Educarchile" w:history="1">
        <w:proofErr w:type="spellStart"/>
        <w:r w:rsidRPr="00A40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CL"/>
          </w:rPr>
          <w:t>Educarchile</w:t>
        </w:r>
        <w:proofErr w:type="spellEnd"/>
      </w:hyperlink>
    </w:p>
    <w:p w:rsidR="00E81288" w:rsidRPr="00A40446" w:rsidRDefault="00E81288">
      <w:pPr>
        <w:rPr>
          <w:lang w:val="es-ES"/>
        </w:rPr>
      </w:pPr>
    </w:p>
    <w:sectPr w:rsidR="00E81288" w:rsidRPr="00A40446" w:rsidSect="00E812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0446"/>
    <w:rsid w:val="003438A1"/>
    <w:rsid w:val="00A40446"/>
    <w:rsid w:val="00E81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288"/>
  </w:style>
  <w:style w:type="paragraph" w:styleId="Ttulo3">
    <w:name w:val="heading 3"/>
    <w:basedOn w:val="Normal"/>
    <w:link w:val="Ttulo3Car"/>
    <w:uiPriority w:val="9"/>
    <w:qFormat/>
    <w:rsid w:val="00A4044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40446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A404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04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nfasis">
    <w:name w:val="Emphasis"/>
    <w:basedOn w:val="Fuentedeprrafopredeter"/>
    <w:uiPriority w:val="20"/>
    <w:qFormat/>
    <w:rsid w:val="00A40446"/>
    <w:rPr>
      <w:i/>
      <w:iCs/>
    </w:rPr>
  </w:style>
  <w:style w:type="character" w:styleId="Textoennegrita">
    <w:name w:val="Strong"/>
    <w:basedOn w:val="Fuentedeprrafopredeter"/>
    <w:uiPriority w:val="22"/>
    <w:qFormat/>
    <w:rsid w:val="00A4044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044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04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6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2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La_Leg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erbodivino.cl/page/single/6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clinic.cl/2009/12/21/lo-que-queda-de-la-villa-el-volcan-2-el-pequeno-sarajevo-de-puente-alto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legioeyzaguirre.cl/" TargetMode="External"/><Relationship Id="rId10" Type="http://schemas.openxmlformats.org/officeDocument/2006/relationships/hyperlink" Target="http://www.educarchile.cl" TargetMode="External"/><Relationship Id="rId4" Type="http://schemas.openxmlformats.org/officeDocument/2006/relationships/hyperlink" Target="http://yerkohumeres.wordpress.com/author/korye/" TargetMode="External"/><Relationship Id="rId9" Type="http://schemas.openxmlformats.org/officeDocument/2006/relationships/hyperlink" Target="http://ciperchile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3158</Characters>
  <Application>Microsoft Office Word</Application>
  <DocSecurity>0</DocSecurity>
  <Lines>26</Lines>
  <Paragraphs>7</Paragraphs>
  <ScaleCrop>false</ScaleCrop>
  <Company>Hewlett-Packard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N. Sáez Arcos</dc:creator>
  <cp:lastModifiedBy>Jorge N. Sáez Arcos</cp:lastModifiedBy>
  <cp:revision>1</cp:revision>
  <dcterms:created xsi:type="dcterms:W3CDTF">2012-06-24T23:11:00Z</dcterms:created>
  <dcterms:modified xsi:type="dcterms:W3CDTF">2012-06-24T23:13:00Z</dcterms:modified>
</cp:coreProperties>
</file>