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28" w:rsidRPr="00114F28" w:rsidRDefault="00114F28" w:rsidP="00114F2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</w:rPr>
      </w:pPr>
      <w:r w:rsidRPr="00114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</w:rPr>
        <w:fldChar w:fldCharType="begin"/>
      </w:r>
      <w:r w:rsidRPr="00114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</w:rPr>
        <w:instrText xml:space="preserve"> HYPERLINK "http://www.diariopyme.com/2010/03/se-buscan-tecnicos-para-chile-con-ganas-de-perfeccionarse-en-el-extranjero/" \o "Se buscan técnicos chilenos con ganas de perfeccionarse en el extranjero" </w:instrText>
      </w:r>
      <w:r w:rsidRPr="00114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</w:rPr>
        <w:fldChar w:fldCharType="separate"/>
      </w:r>
      <w:r w:rsidRPr="00114F28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es-CL"/>
        </w:rPr>
        <w:t>Se buscan técnicos chilenos con ganas de perfeccionarse en el extranjero</w:t>
      </w:r>
      <w:r w:rsidRPr="00114F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</w:rPr>
        <w:fldChar w:fldCharType="end"/>
      </w:r>
    </w:p>
    <w:p w:rsidR="00114F28" w:rsidRPr="00114F28" w:rsidRDefault="00114F28" w:rsidP="00114F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CL"/>
        </w:rPr>
        <w:drawing>
          <wp:inline distT="0" distB="0" distL="0" distR="0">
            <wp:extent cx="1543050" cy="723900"/>
            <wp:effectExtent l="19050" t="0" r="0" b="0"/>
            <wp:docPr id="2" name="Imagen 2" descr="http://diariopyme.iqtec.cl/wp-content/uploads/2010/03/logo_tecnicos_ch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ariopyme.iqtec.cl/wp-content/uploads/2010/03/logo_tecnicos_chil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F28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Las becas son en países con programas a fines al desarrollo del país.</w:t>
      </w:r>
    </w:p>
    <w:p w:rsidR="00114F28" w:rsidRPr="00114F28" w:rsidRDefault="00114F28" w:rsidP="00114F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14F2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Hasta el 8 de abril estarán abiertas las postulaciones para las becas del programa Técnicos para Chile, iniciativa creada a raíz de la necesidad del país de contar con capital humano especializado en áreas estratégicas para el desarrollo del país.</w:t>
      </w:r>
    </w:p>
    <w:p w:rsidR="00114F28" w:rsidRPr="00114F28" w:rsidRDefault="00114F28" w:rsidP="00114F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14F28">
        <w:rPr>
          <w:rFonts w:ascii="Times New Roman" w:eastAsia="Times New Roman" w:hAnsi="Times New Roman" w:cs="Times New Roman"/>
          <w:sz w:val="24"/>
          <w:szCs w:val="24"/>
          <w:lang w:eastAsia="es-CL"/>
        </w:rPr>
        <w:t>El programa considera 104 pasantías de perfeccionamiento en instituciones de formación técnica de excelencia, reconocidas por su metodología de enseñanza, en Alemania, Australia, España, Francia y Nueva Zelanda, países donde los contenidos de los programas y las competencias a desarrollar tienen relación con las necesidades de los sectores productivos definidos como estratégicos: Clúster Turismo de Intereses Especiales, Alimentario, Servicios Globales, Minería, Acuícola.</w:t>
      </w:r>
    </w:p>
    <w:p w:rsidR="00114F28" w:rsidRPr="00114F28" w:rsidRDefault="00114F28" w:rsidP="00114F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14F28">
        <w:rPr>
          <w:rFonts w:ascii="Times New Roman" w:eastAsia="Times New Roman" w:hAnsi="Times New Roman" w:cs="Times New Roman"/>
          <w:sz w:val="24"/>
          <w:szCs w:val="24"/>
          <w:lang w:eastAsia="es-CL"/>
        </w:rPr>
        <w:t>La evaluación, a cargo de un comité externo integrado por importantes representantes del mundo de la industria y de organismos de formación técnica, considerará positivamente aspectos como el origen regional, pertenencia a pueblos originarios, discapacidad de los postulantes y patrocinio laboral.</w:t>
      </w:r>
    </w:p>
    <w:p w:rsidR="00114F28" w:rsidRPr="00114F28" w:rsidRDefault="00114F28" w:rsidP="00114F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14F28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La postulación a la beca del Programa Técnicos para Chile se realiza a través del sitio Web </w:t>
      </w:r>
      <w:hyperlink r:id="rId6" w:tgtFrame="_blank" w:history="1">
        <w:r w:rsidRPr="00114F2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CL"/>
          </w:rPr>
          <w:t>www.becaschile.cl</w:t>
        </w:r>
      </w:hyperlink>
      <w:r w:rsidRPr="00114F28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(sección Técnicos).</w:t>
      </w:r>
    </w:p>
    <w:p w:rsidR="00114F28" w:rsidRPr="00114F28" w:rsidRDefault="00114F28" w:rsidP="00114F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14F28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Las consultas generales se podrán efectuar a través del número telefónico 600 425 5050, mientras que otras solicitudes más específicas se pueden enviar al correo electrónico </w:t>
      </w:r>
      <w:r w:rsidRPr="00114F28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tecnicosparachile@mineduc.cl </w:t>
      </w:r>
      <w:r w:rsidRPr="00114F28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y a los teléfonos de atención </w:t>
      </w:r>
      <w:proofErr w:type="spellStart"/>
      <w:r w:rsidRPr="00114F28">
        <w:rPr>
          <w:rFonts w:ascii="Times New Roman" w:eastAsia="Times New Roman" w:hAnsi="Times New Roman" w:cs="Times New Roman"/>
          <w:sz w:val="24"/>
          <w:szCs w:val="24"/>
          <w:lang w:eastAsia="es-CL"/>
        </w:rPr>
        <w:t>a</w:t>
      </w:r>
      <w:proofErr w:type="spellEnd"/>
      <w:r w:rsidRPr="00114F28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público en Santiago 4875854, 4875860, 4875864 y 4875866.</w:t>
      </w:r>
    </w:p>
    <w:p w:rsidR="00114F28" w:rsidRPr="00114F28" w:rsidRDefault="00114F28" w:rsidP="00114F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14F28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Asimismo, todas las preguntas relacionadas con el Formulario de Nivel Socioeconómico pueden ser enviadas al mail </w:t>
      </w:r>
      <w:r w:rsidRPr="00114F28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fastecnicos@mineduc.cl</w:t>
      </w:r>
      <w:r w:rsidRPr="00114F28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:rsidR="00E81288" w:rsidRDefault="00E81288"/>
    <w:sectPr w:rsidR="00E81288" w:rsidSect="00E81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A4E98"/>
    <w:multiLevelType w:val="multilevel"/>
    <w:tmpl w:val="872E9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F28"/>
    <w:rsid w:val="00114F28"/>
    <w:rsid w:val="0089795F"/>
    <w:rsid w:val="00E8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288"/>
  </w:style>
  <w:style w:type="paragraph" w:styleId="Ttulo1">
    <w:name w:val="heading 1"/>
    <w:basedOn w:val="Normal"/>
    <w:link w:val="Ttulo1Car"/>
    <w:uiPriority w:val="9"/>
    <w:qFormat/>
    <w:rsid w:val="00114F2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4F28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114F2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14F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4F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ime">
    <w:name w:val="time"/>
    <w:basedOn w:val="Fuentedeprrafopredeter"/>
    <w:rsid w:val="00114F28"/>
  </w:style>
  <w:style w:type="character" w:customStyle="1" w:styleId="categories">
    <w:name w:val="categories"/>
    <w:basedOn w:val="Fuentedeprrafopredeter"/>
    <w:rsid w:val="00114F28"/>
  </w:style>
  <w:style w:type="character" w:customStyle="1" w:styleId="print">
    <w:name w:val="print"/>
    <w:basedOn w:val="Fuentedeprrafopredeter"/>
    <w:rsid w:val="00114F28"/>
  </w:style>
  <w:style w:type="paragraph" w:styleId="Textodeglobo">
    <w:name w:val="Balloon Text"/>
    <w:basedOn w:val="Normal"/>
    <w:link w:val="TextodegloboCar"/>
    <w:uiPriority w:val="99"/>
    <w:semiHidden/>
    <w:unhideWhenUsed/>
    <w:rsid w:val="00114F2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4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caschile.c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1679</Characters>
  <Application>Microsoft Office Word</Application>
  <DocSecurity>0</DocSecurity>
  <Lines>13</Lines>
  <Paragraphs>3</Paragraphs>
  <ScaleCrop>false</ScaleCrop>
  <Company>Hewlett-Packard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N. Sáez Arcos</dc:creator>
  <cp:lastModifiedBy>Jorge N. Sáez Arcos</cp:lastModifiedBy>
  <cp:revision>1</cp:revision>
  <dcterms:created xsi:type="dcterms:W3CDTF">2012-06-24T23:24:00Z</dcterms:created>
  <dcterms:modified xsi:type="dcterms:W3CDTF">2012-06-24T23:25:00Z</dcterms:modified>
</cp:coreProperties>
</file>